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EB75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F9BD8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8E8853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B4C3A8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7067C">
        <w:rPr>
          <w:b/>
          <w:caps/>
          <w:sz w:val="24"/>
          <w:szCs w:val="24"/>
        </w:rPr>
        <w:t>08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66EC7F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2FAA7C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7DA8">
        <w:rPr>
          <w:b/>
          <w:sz w:val="24"/>
          <w:szCs w:val="24"/>
        </w:rPr>
        <w:t>47</w:t>
      </w:r>
      <w:r w:rsidR="0095648D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5041F1E" w14:textId="1C7E7FDD" w:rsidR="008A79AF" w:rsidRPr="00446718" w:rsidRDefault="009943B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А.А.В.</w:t>
      </w:r>
    </w:p>
    <w:p w14:paraId="2A2A8BD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D440EC0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6F6AC7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42834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7DA8">
        <w:rPr>
          <w:sz w:val="24"/>
          <w:szCs w:val="24"/>
        </w:rPr>
        <w:t>47</w:t>
      </w:r>
      <w:r w:rsidR="0095648D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2B424C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3F386E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08A8CD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E497D1A" w14:textId="469B9CF5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7DA8" w:rsidRPr="00767DA8">
        <w:rPr>
          <w:sz w:val="24"/>
          <w:szCs w:val="24"/>
        </w:rPr>
        <w:t xml:space="preserve">06.06.2023г. в Адвокатскую палату Московской области поступила жалоба доверителя </w:t>
      </w:r>
      <w:r w:rsidR="009943B8">
        <w:rPr>
          <w:sz w:val="24"/>
          <w:szCs w:val="24"/>
        </w:rPr>
        <w:t>Г.А.Г.</w:t>
      </w:r>
      <w:r w:rsidR="00767DA8" w:rsidRPr="00767DA8">
        <w:rPr>
          <w:sz w:val="24"/>
          <w:szCs w:val="24"/>
        </w:rPr>
        <w:t xml:space="preserve"> в отношении адвоката </w:t>
      </w:r>
      <w:r w:rsidR="009943B8">
        <w:rPr>
          <w:sz w:val="24"/>
          <w:szCs w:val="24"/>
        </w:rPr>
        <w:t>А.А.В.</w:t>
      </w:r>
      <w:r w:rsidR="00767DA8" w:rsidRPr="00767DA8">
        <w:rPr>
          <w:sz w:val="24"/>
          <w:szCs w:val="24"/>
        </w:rPr>
        <w:t>, имеющего регистрационный номер</w:t>
      </w:r>
      <w:proofErr w:type="gramStart"/>
      <w:r w:rsidR="00767DA8" w:rsidRPr="00767DA8">
        <w:rPr>
          <w:sz w:val="24"/>
          <w:szCs w:val="24"/>
        </w:rPr>
        <w:t xml:space="preserve"> </w:t>
      </w:r>
      <w:r w:rsidR="009943B8">
        <w:rPr>
          <w:sz w:val="24"/>
          <w:szCs w:val="24"/>
        </w:rPr>
        <w:t>….</w:t>
      </w:r>
      <w:proofErr w:type="gramEnd"/>
      <w:r w:rsidR="009943B8">
        <w:rPr>
          <w:sz w:val="24"/>
          <w:szCs w:val="24"/>
        </w:rPr>
        <w:t>.</w:t>
      </w:r>
      <w:r w:rsidR="00767DA8" w:rsidRPr="00767D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943B8">
        <w:rPr>
          <w:sz w:val="24"/>
          <w:szCs w:val="24"/>
        </w:rPr>
        <w:t>…..</w:t>
      </w:r>
    </w:p>
    <w:p w14:paraId="4451315A" w14:textId="77777777" w:rsidR="00B80D7F" w:rsidRDefault="002C28D7" w:rsidP="00767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67DA8" w:rsidRPr="00767DA8">
        <w:rPr>
          <w:sz w:val="24"/>
          <w:szCs w:val="24"/>
        </w:rPr>
        <w:t>06.12.2022 г. она была госпитализирована в психиатрическую больницу. 12.12.2022 г. проходило судебное заседание по рассмотрению административного искового заявления о принудительной госпитализации заявителя в психиатрический стационар. Адвокат защищал заявителя в порядке ч. 4 ст. 54 КАС РФ. Суд не предоставил заявителю возможность согласовать позицию по административному иску с адвокатом. Заявитель не согласилась с административным иском. Однако адвокат заявил, что административный иск подлежит удовлетворению. Административное исковое заявление было удовлетворено судом</w:t>
      </w:r>
      <w:r w:rsidR="004E27D8" w:rsidRPr="004E27D8">
        <w:rPr>
          <w:sz w:val="24"/>
          <w:szCs w:val="24"/>
        </w:rPr>
        <w:t>.</w:t>
      </w:r>
    </w:p>
    <w:p w14:paraId="79DF2601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7DA8">
        <w:rPr>
          <w:sz w:val="24"/>
          <w:szCs w:val="24"/>
        </w:rPr>
        <w:t>07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0C1EC2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04159">
        <w:rPr>
          <w:sz w:val="24"/>
          <w:szCs w:val="24"/>
        </w:rPr>
        <w:t>25</w:t>
      </w:r>
      <w:r w:rsidR="00767DA8">
        <w:rPr>
          <w:sz w:val="24"/>
          <w:szCs w:val="24"/>
        </w:rPr>
        <w:t>87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A8E3EE9" w14:textId="0F1B8E4E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и ее представитель – Г</w:t>
      </w:r>
      <w:r w:rsidR="009943B8">
        <w:rPr>
          <w:sz w:val="24"/>
          <w:szCs w:val="24"/>
        </w:rPr>
        <w:t>.</w:t>
      </w:r>
      <w:r w:rsidR="00767DA8">
        <w:rPr>
          <w:sz w:val="24"/>
          <w:szCs w:val="24"/>
        </w:rPr>
        <w:t>Т.Г. 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767DA8">
        <w:rPr>
          <w:sz w:val="24"/>
          <w:szCs w:val="24"/>
        </w:rPr>
        <w:t>явились, поддержали доводы жалобы</w:t>
      </w:r>
      <w:r w:rsidR="00AC56EF">
        <w:rPr>
          <w:sz w:val="24"/>
          <w:szCs w:val="24"/>
        </w:rPr>
        <w:t>.</w:t>
      </w:r>
    </w:p>
    <w:p w14:paraId="2E102BD7" w14:textId="77777777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4635C3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 xml:space="preserve">возражал против жалобы, </w:t>
      </w:r>
      <w:r w:rsidR="00AC56EF" w:rsidRPr="00AC56EF">
        <w:rPr>
          <w:sz w:val="24"/>
          <w:szCs w:val="24"/>
        </w:rPr>
        <w:t>поддержал доводы письменных объяснени</w:t>
      </w:r>
      <w:r>
        <w:rPr>
          <w:sz w:val="24"/>
          <w:szCs w:val="24"/>
        </w:rPr>
        <w:t>й</w:t>
      </w:r>
      <w:r w:rsidR="00FD3496">
        <w:rPr>
          <w:sz w:val="24"/>
          <w:szCs w:val="24"/>
        </w:rPr>
        <w:t>.</w:t>
      </w:r>
    </w:p>
    <w:p w14:paraId="3D6EA91D" w14:textId="556E7464" w:rsidR="00E9218C" w:rsidRPr="00AC56EF" w:rsidRDefault="00A04159" w:rsidP="00A041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767DA8" w:rsidRPr="00767DA8">
        <w:rPr>
          <w:sz w:val="24"/>
          <w:szCs w:val="24"/>
        </w:rPr>
        <w:t xml:space="preserve">о наличии в действиях адвоката </w:t>
      </w:r>
      <w:r w:rsidR="009943B8">
        <w:rPr>
          <w:sz w:val="24"/>
          <w:szCs w:val="24"/>
        </w:rPr>
        <w:t>А.А.В.</w:t>
      </w:r>
      <w:r w:rsidR="00767DA8" w:rsidRPr="00767DA8">
        <w:rPr>
          <w:sz w:val="24"/>
          <w:szCs w:val="24"/>
        </w:rPr>
        <w:t xml:space="preserve"> нарушения </w:t>
      </w:r>
      <w:proofErr w:type="spellStart"/>
      <w:r w:rsidR="00767DA8" w:rsidRPr="00767DA8">
        <w:rPr>
          <w:sz w:val="24"/>
          <w:szCs w:val="24"/>
        </w:rPr>
        <w:t>пп</w:t>
      </w:r>
      <w:proofErr w:type="spellEnd"/>
      <w:r w:rsidR="00767DA8" w:rsidRPr="00767DA8">
        <w:rPr>
          <w:sz w:val="24"/>
          <w:szCs w:val="24"/>
        </w:rPr>
        <w:t xml:space="preserve">. 3 п. 4 ст. 6, </w:t>
      </w:r>
      <w:proofErr w:type="spellStart"/>
      <w:r w:rsidR="00767DA8" w:rsidRPr="00767DA8">
        <w:rPr>
          <w:sz w:val="24"/>
          <w:szCs w:val="24"/>
        </w:rPr>
        <w:t>пп</w:t>
      </w:r>
      <w:proofErr w:type="spellEnd"/>
      <w:r w:rsidR="00767DA8" w:rsidRPr="00767DA8">
        <w:rPr>
          <w:sz w:val="24"/>
          <w:szCs w:val="24"/>
        </w:rPr>
        <w:t xml:space="preserve">. 1 п. 1 ст. 7 ФЗ «Об адвокатской деятельности и адвокатуре в РФ», </w:t>
      </w:r>
      <w:proofErr w:type="spellStart"/>
      <w:r w:rsidR="00767DA8" w:rsidRPr="00767DA8">
        <w:rPr>
          <w:sz w:val="24"/>
          <w:szCs w:val="24"/>
        </w:rPr>
        <w:t>пп</w:t>
      </w:r>
      <w:proofErr w:type="spellEnd"/>
      <w:r w:rsidR="00767DA8" w:rsidRPr="00767DA8">
        <w:rPr>
          <w:sz w:val="24"/>
          <w:szCs w:val="24"/>
        </w:rPr>
        <w:t>. 1 п. 1 ст. 9, п. 1 ст. 8 КПЭА и ненадлежащем исполнении своих обязанностей перед доверителем Г</w:t>
      </w:r>
      <w:r w:rsidR="009943B8">
        <w:rPr>
          <w:sz w:val="24"/>
          <w:szCs w:val="24"/>
        </w:rPr>
        <w:t>.</w:t>
      </w:r>
      <w:r w:rsidR="00767DA8" w:rsidRPr="00767DA8">
        <w:rPr>
          <w:sz w:val="24"/>
          <w:szCs w:val="24"/>
        </w:rPr>
        <w:t>А.Г., выразившегося в том, что в судебном заседании 12.12.2022г. при рассмотрении административного искового заявления о недобровольной госпитализации Г</w:t>
      </w:r>
      <w:r w:rsidR="009943B8">
        <w:rPr>
          <w:sz w:val="24"/>
          <w:szCs w:val="24"/>
        </w:rPr>
        <w:t>.</w:t>
      </w:r>
      <w:r w:rsidR="00767DA8" w:rsidRPr="00767DA8">
        <w:rPr>
          <w:sz w:val="24"/>
          <w:szCs w:val="24"/>
        </w:rPr>
        <w:t>А.Г. занял позицию противоположную позиции своего доверителя Г</w:t>
      </w:r>
      <w:r w:rsidR="009943B8">
        <w:rPr>
          <w:sz w:val="24"/>
          <w:szCs w:val="24"/>
        </w:rPr>
        <w:t>.</w:t>
      </w:r>
      <w:r w:rsidR="00767DA8" w:rsidRPr="00767DA8">
        <w:rPr>
          <w:sz w:val="24"/>
          <w:szCs w:val="24"/>
        </w:rPr>
        <w:t>А.Г., не согласовал с ней позицию защиты, пассивно присутствовал в судебном заседании</w:t>
      </w:r>
      <w:r w:rsidR="007E56CB" w:rsidRPr="00AC56EF">
        <w:rPr>
          <w:sz w:val="24"/>
          <w:szCs w:val="24"/>
        </w:rPr>
        <w:t>.</w:t>
      </w:r>
      <w:bookmarkEnd w:id="2"/>
    </w:p>
    <w:p w14:paraId="595AA319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052FEB46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7DA8">
        <w:rPr>
          <w:sz w:val="24"/>
          <w:szCs w:val="24"/>
        </w:rPr>
        <w:t>От адвоката несогласие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 не поступило.</w:t>
      </w:r>
    </w:p>
    <w:p w14:paraId="1A619334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2C590344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767DA8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767DA8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6DDF053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765BE3">
        <w:rPr>
          <w:sz w:val="24"/>
          <w:szCs w:val="24"/>
          <w:lang w:eastAsia="en-US"/>
        </w:rPr>
        <w:t>, пояснив, что ориентировался на позицию отца заявителя как заинтересованного лица по делу, а также на медицинское заключение, представленное в деле</w:t>
      </w:r>
      <w:r>
        <w:rPr>
          <w:sz w:val="24"/>
          <w:szCs w:val="24"/>
          <w:lang w:eastAsia="en-US"/>
        </w:rPr>
        <w:t xml:space="preserve">. </w:t>
      </w:r>
    </w:p>
    <w:p w14:paraId="1FD8140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F86275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A00EAC" w14:textId="77777777" w:rsidR="00765BE3" w:rsidRDefault="00765BE3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установила ненадлежащее исполнение адвокатом своих профессиональных обязанностей перед заявителем. В соответствии с требованиями пп.1) п.1 ст.7 ФЗ «Об адвокатской деятельности и адвокатуре в РФ», п.1) стю8 КПЭА и с учётом существа поручения адвокату надлежало принять </w:t>
      </w:r>
      <w:r w:rsidRPr="009B7B27">
        <w:rPr>
          <w:sz w:val="24"/>
          <w:szCs w:val="24"/>
          <w:lang w:eastAsia="en-US"/>
        </w:rPr>
        <w:t>энергичные меры</w:t>
      </w:r>
      <w:r>
        <w:rPr>
          <w:sz w:val="24"/>
          <w:szCs w:val="24"/>
          <w:lang w:eastAsia="en-US"/>
        </w:rPr>
        <w:t xml:space="preserve"> по выяснению и отстаиванию позиции доверителя. Сов</w:t>
      </w:r>
      <w:r w:rsidR="002C1803">
        <w:rPr>
          <w:sz w:val="24"/>
          <w:szCs w:val="24"/>
          <w:lang w:eastAsia="en-US"/>
        </w:rPr>
        <w:t xml:space="preserve">ет находит безусловно ошибочной </w:t>
      </w:r>
      <w:r>
        <w:rPr>
          <w:sz w:val="24"/>
          <w:szCs w:val="24"/>
          <w:lang w:eastAsia="en-US"/>
        </w:rPr>
        <w:t>ориентацию адвоката на мнение иных заинтересованных лиц, поддерживавших принудительную госпитализацию доверителя.</w:t>
      </w:r>
    </w:p>
    <w:p w14:paraId="4F5F9CB3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20B4C0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6718470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BF27DDF" w14:textId="77777777"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0D3D543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9A951EA" w14:textId="3EAFC7B9" w:rsidR="007657EB" w:rsidRPr="007657EB" w:rsidRDefault="007657EB" w:rsidP="00A04159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67DA8" w:rsidRPr="00767DA8">
        <w:rPr>
          <w:sz w:val="24"/>
          <w:szCs w:val="24"/>
        </w:rPr>
        <w:t>пп</w:t>
      </w:r>
      <w:proofErr w:type="spellEnd"/>
      <w:r w:rsidR="00767DA8" w:rsidRPr="00767DA8">
        <w:rPr>
          <w:sz w:val="24"/>
          <w:szCs w:val="24"/>
        </w:rPr>
        <w:t xml:space="preserve">. 3 п. 4 ст. 6, </w:t>
      </w:r>
      <w:proofErr w:type="spellStart"/>
      <w:r w:rsidR="00767DA8" w:rsidRPr="00767DA8">
        <w:rPr>
          <w:sz w:val="24"/>
          <w:szCs w:val="24"/>
        </w:rPr>
        <w:t>пп</w:t>
      </w:r>
      <w:proofErr w:type="spellEnd"/>
      <w:r w:rsidR="00767DA8" w:rsidRPr="00767DA8">
        <w:rPr>
          <w:sz w:val="24"/>
          <w:szCs w:val="24"/>
        </w:rPr>
        <w:t xml:space="preserve">. 1 п. 1 ст. 7 ФЗ «Об адвокатской деятельности и адвокатуре в РФ», </w:t>
      </w:r>
      <w:proofErr w:type="spellStart"/>
      <w:r w:rsidR="00767DA8" w:rsidRPr="00767DA8">
        <w:rPr>
          <w:sz w:val="24"/>
          <w:szCs w:val="24"/>
        </w:rPr>
        <w:t>пп</w:t>
      </w:r>
      <w:proofErr w:type="spellEnd"/>
      <w:r w:rsidR="00767DA8" w:rsidRPr="00767DA8">
        <w:rPr>
          <w:sz w:val="24"/>
          <w:szCs w:val="24"/>
        </w:rPr>
        <w:t>. 1 п. 1 ст. 9, п. 1 ст. 8 КПЭА и ненадлежащем исполнении своих обязанностей перед доверителем Г</w:t>
      </w:r>
      <w:r w:rsidR="009943B8">
        <w:rPr>
          <w:sz w:val="24"/>
          <w:szCs w:val="24"/>
        </w:rPr>
        <w:t>.</w:t>
      </w:r>
      <w:r w:rsidR="00767DA8" w:rsidRPr="00767DA8">
        <w:rPr>
          <w:sz w:val="24"/>
          <w:szCs w:val="24"/>
        </w:rPr>
        <w:t>А.Г., выразившегося в том, что в судебном заседании 12.12.2022г. при рассмотрении административного искового заявления о недобровольной госпитализации Г</w:t>
      </w:r>
      <w:r w:rsidR="009943B8">
        <w:rPr>
          <w:sz w:val="24"/>
          <w:szCs w:val="24"/>
        </w:rPr>
        <w:t>.</w:t>
      </w:r>
      <w:r w:rsidR="00767DA8" w:rsidRPr="00767DA8">
        <w:rPr>
          <w:sz w:val="24"/>
          <w:szCs w:val="24"/>
        </w:rPr>
        <w:t>А.Г. занял позицию противоположную позиции своего доверителя Г</w:t>
      </w:r>
      <w:r w:rsidR="009943B8">
        <w:rPr>
          <w:sz w:val="24"/>
          <w:szCs w:val="24"/>
        </w:rPr>
        <w:t>.</w:t>
      </w:r>
      <w:r w:rsidR="00767DA8" w:rsidRPr="00767DA8">
        <w:rPr>
          <w:sz w:val="24"/>
          <w:szCs w:val="24"/>
        </w:rPr>
        <w:t>А.Г., не согласовал с ней позицию защиты, пассивно присутствовал в судебном заседании</w:t>
      </w:r>
      <w:r w:rsidRPr="007657EB">
        <w:rPr>
          <w:rFonts w:eastAsia="Calibri"/>
          <w:sz w:val="24"/>
          <w:szCs w:val="24"/>
        </w:rPr>
        <w:t>.</w:t>
      </w:r>
    </w:p>
    <w:p w14:paraId="1FB87166" w14:textId="78A98146" w:rsidR="007657EB" w:rsidRPr="007657EB" w:rsidRDefault="007657EB" w:rsidP="007657EB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>Вследствие допущенных нарушений применить меру дисциплинарной ответственности в вид</w:t>
      </w:r>
      <w:r w:rsidR="00D7067C">
        <w:rPr>
          <w:sz w:val="24"/>
          <w:szCs w:val="24"/>
        </w:rPr>
        <w:t xml:space="preserve">е замечания </w:t>
      </w:r>
      <w:r w:rsidRPr="007657EB">
        <w:rPr>
          <w:sz w:val="24"/>
          <w:szCs w:val="24"/>
        </w:rPr>
        <w:t xml:space="preserve">в отношении адвоката </w:t>
      </w:r>
      <w:r w:rsidR="009943B8">
        <w:rPr>
          <w:sz w:val="24"/>
          <w:szCs w:val="24"/>
        </w:rPr>
        <w:t>А.А.В.</w:t>
      </w:r>
      <w:r w:rsidRPr="007657EB">
        <w:rPr>
          <w:sz w:val="24"/>
          <w:szCs w:val="24"/>
        </w:rPr>
        <w:t xml:space="preserve">, </w:t>
      </w:r>
      <w:r w:rsidRPr="007657EB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7657E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7657EB">
        <w:rPr>
          <w:sz w:val="24"/>
          <w:szCs w:val="24"/>
          <w:lang w:eastAsia="en-US"/>
        </w:rPr>
        <w:t xml:space="preserve"> </w:t>
      </w:r>
      <w:r w:rsidR="009943B8">
        <w:rPr>
          <w:sz w:val="24"/>
          <w:szCs w:val="24"/>
          <w:lang w:eastAsia="en-US"/>
        </w:rPr>
        <w:t>….</w:t>
      </w:r>
      <w:proofErr w:type="gramEnd"/>
      <w:r w:rsidR="009943B8">
        <w:rPr>
          <w:sz w:val="24"/>
          <w:szCs w:val="24"/>
          <w:lang w:eastAsia="en-US"/>
        </w:rPr>
        <w:t>.</w:t>
      </w:r>
      <w:r w:rsidRPr="007657E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657EB">
        <w:rPr>
          <w:sz w:val="24"/>
          <w:szCs w:val="24"/>
        </w:rPr>
        <w:t>.</w:t>
      </w:r>
    </w:p>
    <w:p w14:paraId="01E32568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21EC7F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1EA4FFB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50B4DA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DB00E5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16B5" w14:textId="77777777" w:rsidR="00C2264F" w:rsidRDefault="00C2264F" w:rsidP="00C01A07">
      <w:r>
        <w:separator/>
      </w:r>
    </w:p>
  </w:endnote>
  <w:endnote w:type="continuationSeparator" w:id="0">
    <w:p w14:paraId="2BCD781A" w14:textId="77777777" w:rsidR="00C2264F" w:rsidRDefault="00C2264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CCD1" w14:textId="77777777" w:rsidR="00C2264F" w:rsidRDefault="00C2264F" w:rsidP="00C01A07">
      <w:r>
        <w:separator/>
      </w:r>
    </w:p>
  </w:footnote>
  <w:footnote w:type="continuationSeparator" w:id="0">
    <w:p w14:paraId="3D6E6EF1" w14:textId="77777777" w:rsidR="00C2264F" w:rsidRDefault="00C2264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AD418CC" w14:textId="77777777" w:rsidR="004635C3" w:rsidRDefault="00AB07F9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C18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80A7A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46884240">
    <w:abstractNumId w:val="34"/>
  </w:num>
  <w:num w:numId="2" w16cid:durableId="291905693">
    <w:abstractNumId w:val="15"/>
  </w:num>
  <w:num w:numId="3" w16cid:durableId="1304964366">
    <w:abstractNumId w:val="22"/>
  </w:num>
  <w:num w:numId="4" w16cid:durableId="25761063">
    <w:abstractNumId w:val="21"/>
  </w:num>
  <w:num w:numId="5" w16cid:durableId="2067873469">
    <w:abstractNumId w:val="27"/>
  </w:num>
  <w:num w:numId="6" w16cid:durableId="1837112536">
    <w:abstractNumId w:val="3"/>
  </w:num>
  <w:num w:numId="7" w16cid:durableId="13364233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3421611">
    <w:abstractNumId w:val="9"/>
  </w:num>
  <w:num w:numId="9" w16cid:durableId="427972389">
    <w:abstractNumId w:val="32"/>
  </w:num>
  <w:num w:numId="10" w16cid:durableId="1447653306">
    <w:abstractNumId w:val="11"/>
  </w:num>
  <w:num w:numId="11" w16cid:durableId="637805422">
    <w:abstractNumId w:val="29"/>
  </w:num>
  <w:num w:numId="12" w16cid:durableId="633758473">
    <w:abstractNumId w:val="10"/>
  </w:num>
  <w:num w:numId="13" w16cid:durableId="1355880333">
    <w:abstractNumId w:val="7"/>
  </w:num>
  <w:num w:numId="14" w16cid:durableId="2146577990">
    <w:abstractNumId w:val="24"/>
  </w:num>
  <w:num w:numId="15" w16cid:durableId="665744482">
    <w:abstractNumId w:val="23"/>
  </w:num>
  <w:num w:numId="16" w16cid:durableId="488405210">
    <w:abstractNumId w:val="18"/>
  </w:num>
  <w:num w:numId="17" w16cid:durableId="1351881726">
    <w:abstractNumId w:val="19"/>
  </w:num>
  <w:num w:numId="18" w16cid:durableId="712115376">
    <w:abstractNumId w:val="20"/>
  </w:num>
  <w:num w:numId="19" w16cid:durableId="228419570">
    <w:abstractNumId w:val="28"/>
  </w:num>
  <w:num w:numId="20" w16cid:durableId="1108890998">
    <w:abstractNumId w:val="2"/>
  </w:num>
  <w:num w:numId="21" w16cid:durableId="1040134259">
    <w:abstractNumId w:val="8"/>
  </w:num>
  <w:num w:numId="22" w16cid:durableId="1516458205">
    <w:abstractNumId w:val="16"/>
  </w:num>
  <w:num w:numId="23" w16cid:durableId="144200556">
    <w:abstractNumId w:val="1"/>
  </w:num>
  <w:num w:numId="24" w16cid:durableId="1696006416">
    <w:abstractNumId w:val="6"/>
  </w:num>
  <w:num w:numId="25" w16cid:durableId="1821850395">
    <w:abstractNumId w:val="12"/>
  </w:num>
  <w:num w:numId="26" w16cid:durableId="1723750415">
    <w:abstractNumId w:val="5"/>
  </w:num>
  <w:num w:numId="27" w16cid:durableId="938366319">
    <w:abstractNumId w:val="4"/>
  </w:num>
  <w:num w:numId="28" w16cid:durableId="1119834510">
    <w:abstractNumId w:val="30"/>
  </w:num>
  <w:num w:numId="29" w16cid:durableId="1975207806">
    <w:abstractNumId w:val="13"/>
  </w:num>
  <w:num w:numId="30" w16cid:durableId="1141968841">
    <w:abstractNumId w:val="25"/>
  </w:num>
  <w:num w:numId="31" w16cid:durableId="1742020556">
    <w:abstractNumId w:val="17"/>
  </w:num>
  <w:num w:numId="32" w16cid:durableId="1670790320">
    <w:abstractNumId w:val="26"/>
  </w:num>
  <w:num w:numId="33" w16cid:durableId="1472939080">
    <w:abstractNumId w:val="33"/>
  </w:num>
  <w:num w:numId="34" w16cid:durableId="615453368">
    <w:abstractNumId w:val="31"/>
  </w:num>
  <w:num w:numId="35" w16cid:durableId="1749034869">
    <w:abstractNumId w:val="14"/>
  </w:num>
  <w:num w:numId="36" w16cid:durableId="187822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4255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1803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4C86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1DE1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5BE3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2D9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3B8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B7B27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7F9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264F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067C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63A0"/>
  <w15:docId w15:val="{64B7B055-7DA3-46A4-B852-88366EE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691D-624D-4CDD-9677-1E9E9DB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5</cp:revision>
  <cp:lastPrinted>2023-08-30T06:57:00Z</cp:lastPrinted>
  <dcterms:created xsi:type="dcterms:W3CDTF">2023-08-27T12:48:00Z</dcterms:created>
  <dcterms:modified xsi:type="dcterms:W3CDTF">2023-10-05T12:22:00Z</dcterms:modified>
</cp:coreProperties>
</file>